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0F64">
        <w:rPr>
          <w:rFonts w:ascii="Times New Roman" w:hAnsi="Times New Roman" w:cs="Times New Roman"/>
          <w:sz w:val="26"/>
          <w:szCs w:val="26"/>
        </w:rPr>
        <w:t>Приложение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к Закону Кемеровской области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«Об утверждении Территориальной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программы государственных гарантий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бесплатного оказания гражданам</w:t>
      </w:r>
    </w:p>
    <w:p w:rsidR="006F61C3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медицинской помощи на 201</w:t>
      </w:r>
      <w:r w:rsidR="004B4DB7" w:rsidRPr="004B4DB7">
        <w:rPr>
          <w:rFonts w:ascii="Times New Roman" w:hAnsi="Times New Roman" w:cs="Times New Roman"/>
          <w:sz w:val="26"/>
          <w:szCs w:val="26"/>
        </w:rPr>
        <w:t>8</w:t>
      </w:r>
      <w:r w:rsidRPr="00690F64">
        <w:rPr>
          <w:rFonts w:ascii="Times New Roman" w:hAnsi="Times New Roman" w:cs="Times New Roman"/>
          <w:sz w:val="26"/>
          <w:szCs w:val="26"/>
        </w:rPr>
        <w:t xml:space="preserve"> год</w:t>
      </w:r>
      <w:r w:rsidR="006F61C3" w:rsidRPr="00690F64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6F61C3" w:rsidRPr="00690F64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 xml:space="preserve"> на плановый период 201</w:t>
      </w:r>
      <w:r w:rsidR="004B4DB7" w:rsidRPr="004B4DB7">
        <w:rPr>
          <w:rFonts w:ascii="Times New Roman" w:hAnsi="Times New Roman" w:cs="Times New Roman"/>
          <w:sz w:val="26"/>
          <w:szCs w:val="26"/>
        </w:rPr>
        <w:t>9</w:t>
      </w:r>
      <w:r w:rsidRPr="00690F64">
        <w:rPr>
          <w:rFonts w:ascii="Times New Roman" w:hAnsi="Times New Roman" w:cs="Times New Roman"/>
          <w:sz w:val="26"/>
          <w:szCs w:val="26"/>
        </w:rPr>
        <w:t xml:space="preserve"> и 20</w:t>
      </w:r>
      <w:r w:rsidR="004B4DB7" w:rsidRPr="004B4DB7">
        <w:rPr>
          <w:rFonts w:ascii="Times New Roman" w:hAnsi="Times New Roman" w:cs="Times New Roman"/>
          <w:sz w:val="26"/>
          <w:szCs w:val="26"/>
        </w:rPr>
        <w:t>20</w:t>
      </w:r>
      <w:r w:rsidRPr="00690F6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F3D1E" w:rsidRPr="00690F64">
        <w:rPr>
          <w:rFonts w:ascii="Times New Roman" w:hAnsi="Times New Roman" w:cs="Times New Roman"/>
          <w:sz w:val="26"/>
          <w:szCs w:val="26"/>
        </w:rPr>
        <w:t>»</w:t>
      </w:r>
    </w:p>
    <w:p w:rsidR="00EF3D1E" w:rsidRPr="00690F64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0F64">
        <w:rPr>
          <w:rFonts w:ascii="Times New Roman" w:hAnsi="Times New Roman" w:cs="Times New Roman"/>
          <w:sz w:val="26"/>
          <w:szCs w:val="26"/>
        </w:rPr>
        <w:t>№1</w:t>
      </w:r>
      <w:r w:rsidR="004B4DB7" w:rsidRPr="00911899">
        <w:rPr>
          <w:rFonts w:ascii="Times New Roman" w:hAnsi="Times New Roman" w:cs="Times New Roman"/>
          <w:sz w:val="26"/>
          <w:szCs w:val="26"/>
        </w:rPr>
        <w:t>15</w:t>
      </w:r>
      <w:r w:rsidRPr="00690F64">
        <w:rPr>
          <w:rFonts w:ascii="Times New Roman" w:hAnsi="Times New Roman" w:cs="Times New Roman"/>
          <w:sz w:val="26"/>
          <w:szCs w:val="26"/>
        </w:rPr>
        <w:t>-ОЗ</w:t>
      </w:r>
      <w:r w:rsidR="00EF3D1E" w:rsidRPr="00690F64">
        <w:rPr>
          <w:rFonts w:ascii="Times New Roman" w:hAnsi="Times New Roman" w:cs="Times New Roman"/>
          <w:sz w:val="26"/>
          <w:szCs w:val="26"/>
        </w:rPr>
        <w:t xml:space="preserve"> от 2</w:t>
      </w:r>
      <w:r w:rsidR="00911899" w:rsidRPr="003A02CC">
        <w:rPr>
          <w:rFonts w:ascii="Times New Roman" w:hAnsi="Times New Roman" w:cs="Times New Roman"/>
          <w:sz w:val="26"/>
          <w:szCs w:val="26"/>
        </w:rPr>
        <w:t>5</w:t>
      </w:r>
      <w:r w:rsidR="00EF3D1E" w:rsidRPr="00690F64">
        <w:rPr>
          <w:rFonts w:ascii="Times New Roman" w:hAnsi="Times New Roman" w:cs="Times New Roman"/>
          <w:sz w:val="26"/>
          <w:szCs w:val="26"/>
        </w:rPr>
        <w:t>.12.201</w:t>
      </w:r>
      <w:r w:rsidR="004B4DB7" w:rsidRPr="00911899">
        <w:rPr>
          <w:rFonts w:ascii="Times New Roman" w:hAnsi="Times New Roman" w:cs="Times New Roman"/>
          <w:sz w:val="26"/>
          <w:szCs w:val="26"/>
        </w:rPr>
        <w:t xml:space="preserve">7 </w:t>
      </w:r>
      <w:r w:rsidR="00EF3D1E" w:rsidRPr="00690F64">
        <w:rPr>
          <w:rFonts w:ascii="Times New Roman" w:hAnsi="Times New Roman" w:cs="Times New Roman"/>
          <w:sz w:val="26"/>
          <w:szCs w:val="26"/>
        </w:rPr>
        <w:t>г.</w:t>
      </w:r>
    </w:p>
    <w:p w:rsidR="00EF3D1E" w:rsidRPr="00690F6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90F64">
        <w:rPr>
          <w:rFonts w:ascii="Times New Roman" w:hAnsi="Times New Roman" w:cs="Times New Roman"/>
          <w:b/>
          <w:sz w:val="26"/>
          <w:szCs w:val="26"/>
        </w:rPr>
        <w:t>пункт 8</w:t>
      </w:r>
      <w:r w:rsidR="005D6906" w:rsidRPr="00690F64">
        <w:rPr>
          <w:rFonts w:ascii="Times New Roman" w:hAnsi="Times New Roman" w:cs="Times New Roman"/>
          <w:b/>
          <w:sz w:val="26"/>
          <w:szCs w:val="26"/>
        </w:rPr>
        <w:t>.10.2.</w:t>
      </w:r>
    </w:p>
    <w:p w:rsidR="00EF3D1E" w:rsidRPr="00690F64" w:rsidRDefault="00EF3D1E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906" w:rsidRPr="00690F64" w:rsidRDefault="005D6906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906" w:rsidRPr="00690F64" w:rsidRDefault="005D6906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906" w:rsidRPr="00690F64" w:rsidRDefault="005D6906" w:rsidP="00EF3D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F3D1E" w:rsidRPr="00690F64" w:rsidRDefault="00EF3D1E" w:rsidP="00EF3D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CF" w:rsidRPr="00690F64" w:rsidRDefault="002C73CF" w:rsidP="002C73CF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64">
        <w:rPr>
          <w:rFonts w:ascii="Times New Roman" w:hAnsi="Times New Roman" w:cs="Times New Roman"/>
          <w:b/>
          <w:sz w:val="28"/>
          <w:szCs w:val="28"/>
        </w:rPr>
        <w:t>Право на внеочередное оказание медицинской помощи имеют: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инвалиды Великой Отечественной войны, участники Великой Отечественной войны и приравненные к ним категории граждан;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ветераны боевых действий;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лица, награжденные знаком "Жителю блокадного Ленинграда";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лица, награжденные знаком "Почетный донор";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граждане в соответствии с </w:t>
      </w:r>
      <w:hyperlink r:id="rId4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5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90F6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90F64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6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7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 xml:space="preserve">- граждане в соответствии с </w:t>
      </w:r>
      <w:hyperlink r:id="rId8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 w:rsidRPr="00690F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0F64">
        <w:rPr>
          <w:rFonts w:ascii="Times New Roman" w:hAnsi="Times New Roman" w:cs="Times New Roman"/>
          <w:sz w:val="28"/>
          <w:szCs w:val="28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</w:t>
      </w:r>
    </w:p>
    <w:p w:rsidR="002C73CF" w:rsidRPr="00690F64" w:rsidRDefault="002C73CF" w:rsidP="002C7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F64">
        <w:rPr>
          <w:rFonts w:ascii="Times New Roman" w:hAnsi="Times New Roman" w:cs="Times New Roman"/>
          <w:sz w:val="28"/>
          <w:szCs w:val="28"/>
        </w:rPr>
        <w:t>- иные категории граждан в соответствии с действующим законодательством.</w:t>
      </w:r>
    </w:p>
    <w:p w:rsidR="002704D1" w:rsidRPr="00690F64" w:rsidRDefault="002704D1" w:rsidP="002C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04D1" w:rsidRPr="00690F64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204188"/>
    <w:rsid w:val="002704D1"/>
    <w:rsid w:val="002C73CF"/>
    <w:rsid w:val="0032531A"/>
    <w:rsid w:val="003A02CC"/>
    <w:rsid w:val="004B4DB7"/>
    <w:rsid w:val="005D6906"/>
    <w:rsid w:val="00690F64"/>
    <w:rsid w:val="006F61C3"/>
    <w:rsid w:val="00911899"/>
    <w:rsid w:val="00EA7423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62810D8B2C1773B2389DF39C6BE267815C8459B5020FD2942C9396AA771Cv3u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162810D8B2C1773B22690E5F037E76282038059B50C5C87CB77CEC1vAu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62810D8B2C1773B22690E5F037E7618203815EBA0C5C87CB77CEC1vAu3C" TargetMode="External"/><Relationship Id="rId5" Type="http://schemas.openxmlformats.org/officeDocument/2006/relationships/hyperlink" Target="consultantplus://offline/ref=4B8162810D8B2C1773B22690E5F037E7618A02805DB50C5C87CB77CEC1vAu3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B8162810D8B2C1773B22690E5F037E7618203815EBB0C5C87CB77CEC1vAu3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Вавилина</dc:creator>
  <cp:keywords/>
  <dc:description/>
  <cp:lastModifiedBy>Елена Сергеевна Вавилина</cp:lastModifiedBy>
  <cp:revision>2</cp:revision>
  <dcterms:created xsi:type="dcterms:W3CDTF">2018-03-16T06:44:00Z</dcterms:created>
  <dcterms:modified xsi:type="dcterms:W3CDTF">2018-03-16T06:44:00Z</dcterms:modified>
</cp:coreProperties>
</file>